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4E" w:rsidRDefault="004C424E"/>
    <w:tbl>
      <w:tblPr>
        <w:tblpPr w:leftFromText="180" w:rightFromText="180" w:vertAnchor="text" w:horzAnchor="margin" w:tblpY="113"/>
        <w:tblW w:w="9883" w:type="dxa"/>
        <w:tblLook w:val="01E0" w:firstRow="1" w:lastRow="1" w:firstColumn="1" w:lastColumn="1" w:noHBand="0" w:noVBand="0"/>
      </w:tblPr>
      <w:tblGrid>
        <w:gridCol w:w="4112"/>
        <w:gridCol w:w="5771"/>
      </w:tblGrid>
      <w:tr w:rsidR="00892926" w:rsidRPr="007364D7" w:rsidTr="002203A5">
        <w:trPr>
          <w:trHeight w:val="1418"/>
        </w:trPr>
        <w:tc>
          <w:tcPr>
            <w:tcW w:w="4112" w:type="dxa"/>
            <w:shd w:val="clear" w:color="auto" w:fill="auto"/>
          </w:tcPr>
          <w:p w:rsidR="00892926" w:rsidRPr="007364D7" w:rsidRDefault="00892926" w:rsidP="006A0036">
            <w:pPr>
              <w:jc w:val="center"/>
              <w:rPr>
                <w:rFonts w:ascii="Times New Roman" w:hAnsi="Times New Roman"/>
                <w:sz w:val="26"/>
                <w:szCs w:val="26"/>
              </w:rPr>
            </w:pPr>
            <w:r w:rsidRPr="007364D7">
              <w:rPr>
                <w:rFonts w:ascii="Times New Roman" w:hAnsi="Times New Roman"/>
                <w:sz w:val="26"/>
                <w:szCs w:val="26"/>
              </w:rPr>
              <w:t>CÔNG AN TỈNH HÀ NAM</w:t>
            </w:r>
          </w:p>
          <w:p w:rsidR="00892926" w:rsidRPr="007364D7" w:rsidRDefault="00892926" w:rsidP="002203A5">
            <w:pPr>
              <w:rPr>
                <w:rFonts w:ascii="Times New Roman" w:hAnsi="Times New Roman"/>
                <w:b/>
                <w:sz w:val="26"/>
                <w:szCs w:val="26"/>
              </w:rPr>
            </w:pPr>
            <w:r w:rsidRPr="007364D7">
              <w:rPr>
                <w:rFonts w:ascii="Times New Roman" w:hAnsi="Times New Roman"/>
                <w:b/>
                <w:sz w:val="26"/>
                <w:szCs w:val="26"/>
              </w:rPr>
              <w:t>CÔNG AN HUYỆN BÌNH LỤC</w:t>
            </w:r>
          </w:p>
          <w:p w:rsidR="00892926" w:rsidRPr="007364D7" w:rsidRDefault="00892926" w:rsidP="002203A5">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AA5C0E0" wp14:editId="73E538FF">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892926" w:rsidRPr="007364D7" w:rsidRDefault="00892926" w:rsidP="002203A5">
            <w:pPr>
              <w:tabs>
                <w:tab w:val="left" w:pos="915"/>
                <w:tab w:val="center" w:pos="1962"/>
              </w:tabs>
              <w:jc w:val="center"/>
              <w:rPr>
                <w:rFonts w:ascii="Times New Roman" w:hAnsi="Times New Roman"/>
              </w:rPr>
            </w:pPr>
            <w:r w:rsidRPr="007364D7">
              <w:rPr>
                <w:rFonts w:ascii="Times New Roman" w:hAnsi="Times New Roman"/>
              </w:rPr>
              <w:t>Số:      /BC</w:t>
            </w:r>
            <w:r w:rsidR="002203A5">
              <w:rPr>
                <w:rFonts w:ascii="Times New Roman" w:hAnsi="Times New Roman"/>
              </w:rPr>
              <w:t>-CAH</w:t>
            </w:r>
          </w:p>
        </w:tc>
        <w:tc>
          <w:tcPr>
            <w:tcW w:w="5771" w:type="dxa"/>
            <w:shd w:val="clear" w:color="auto" w:fill="auto"/>
          </w:tcPr>
          <w:p w:rsidR="00892926" w:rsidRPr="007364D7" w:rsidRDefault="00892926" w:rsidP="002203A5">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892926" w:rsidRPr="007364D7" w:rsidRDefault="00892926" w:rsidP="002203A5">
            <w:pPr>
              <w:ind w:left="-180" w:firstLine="540"/>
              <w:jc w:val="center"/>
              <w:rPr>
                <w:rFonts w:ascii="Times New Roman" w:hAnsi="Times New Roman"/>
                <w:b/>
              </w:rPr>
            </w:pPr>
            <w:r w:rsidRPr="007364D7">
              <w:rPr>
                <w:rFonts w:ascii="Times New Roman" w:hAnsi="Times New Roman"/>
                <w:b/>
              </w:rPr>
              <w:t>Độc Lập - Tự Do - Hạnh Phúc</w:t>
            </w:r>
          </w:p>
          <w:p w:rsidR="00892926" w:rsidRPr="007364D7" w:rsidRDefault="001161FC" w:rsidP="002203A5">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51FABA9A" wp14:editId="1AD57526">
                      <wp:simplePos x="0" y="0"/>
                      <wp:positionH relativeFrom="column">
                        <wp:posOffset>759460</wp:posOffset>
                      </wp:positionH>
                      <wp:positionV relativeFrom="paragraph">
                        <wp:posOffset>-1270</wp:posOffset>
                      </wp:positionV>
                      <wp:extent cx="223456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1pt" to="23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BF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"/>
                  </w:pict>
                </mc:Fallback>
              </mc:AlternateContent>
            </w:r>
            <w:r w:rsidR="00892926" w:rsidRPr="007364D7">
              <w:rPr>
                <w:rFonts w:ascii="Times New Roman" w:hAnsi="Times New Roman"/>
                <w:i/>
              </w:rPr>
              <w:t xml:space="preserve"> </w:t>
            </w:r>
          </w:p>
          <w:p w:rsidR="00892926" w:rsidRPr="007364D7" w:rsidRDefault="00892926" w:rsidP="002203A5">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D5704B">
              <w:rPr>
                <w:rFonts w:ascii="Times New Roman" w:hAnsi="Times New Roman"/>
                <w:i/>
              </w:rPr>
              <w:t xml:space="preserve">Bình Lục, ngày </w:t>
            </w:r>
            <w:r w:rsidR="001161FC">
              <w:rPr>
                <w:rFonts w:ascii="Times New Roman" w:hAnsi="Times New Roman"/>
                <w:i/>
              </w:rPr>
              <w:t>09</w:t>
            </w:r>
            <w:r w:rsidR="002203A5">
              <w:rPr>
                <w:rFonts w:ascii="Times New Roman" w:hAnsi="Times New Roman"/>
                <w:i/>
              </w:rPr>
              <w:t xml:space="preserve"> </w:t>
            </w:r>
            <w:r w:rsidR="00D5704B">
              <w:rPr>
                <w:rFonts w:ascii="Times New Roman" w:hAnsi="Times New Roman"/>
                <w:i/>
              </w:rPr>
              <w:t>tháng</w:t>
            </w:r>
            <w:r w:rsidR="001161FC">
              <w:rPr>
                <w:rFonts w:ascii="Times New Roman" w:hAnsi="Times New Roman"/>
                <w:i/>
              </w:rPr>
              <w:t xml:space="preserve"> 8</w:t>
            </w:r>
            <w:r w:rsidR="002203A5">
              <w:rPr>
                <w:rFonts w:ascii="Times New Roman" w:hAnsi="Times New Roman"/>
                <w:i/>
              </w:rPr>
              <w:t xml:space="preserve"> năm 2022</w:t>
            </w:r>
          </w:p>
        </w:tc>
      </w:tr>
    </w:tbl>
    <w:p w:rsidR="002203A5" w:rsidRDefault="00892926" w:rsidP="002203A5">
      <w:pPr>
        <w:spacing w:before="120"/>
        <w:ind w:right="-720"/>
        <w:jc w:val="center"/>
        <w:rPr>
          <w:rFonts w:ascii="Times New Roman" w:hAnsi="Times New Roman"/>
          <w:b/>
        </w:rPr>
      </w:pPr>
      <w:r w:rsidRPr="007364D7">
        <w:rPr>
          <w:rFonts w:ascii="Times New Roman" w:hAnsi="Times New Roman"/>
          <w:b/>
        </w:rPr>
        <w:t>BÁO CÁO</w:t>
      </w:r>
    </w:p>
    <w:p w:rsidR="001161FC" w:rsidRDefault="001161FC" w:rsidP="002203A5">
      <w:pPr>
        <w:ind w:right="-720"/>
        <w:jc w:val="center"/>
        <w:rPr>
          <w:rFonts w:ascii="Times New Roman" w:hAnsi="Times New Roman"/>
          <w:b/>
        </w:rPr>
      </w:pPr>
      <w:r>
        <w:rPr>
          <w:rFonts w:ascii="Times New Roman" w:hAnsi="Times New Roman"/>
          <w:b/>
        </w:rPr>
        <w:t>Công tác tiếp nhận, giải quyết nguồn tin về tội phạm,</w:t>
      </w:r>
    </w:p>
    <w:p w:rsidR="00892926" w:rsidRPr="002203A5" w:rsidRDefault="001161FC" w:rsidP="002203A5">
      <w:pPr>
        <w:ind w:right="-720"/>
        <w:jc w:val="center"/>
        <w:rPr>
          <w:rFonts w:ascii="Times New Roman" w:hAnsi="Times New Roman"/>
          <w:b/>
        </w:rPr>
      </w:pPr>
      <w:r>
        <w:rPr>
          <w:rFonts w:ascii="Times New Roman" w:hAnsi="Times New Roman"/>
          <w:b/>
        </w:rPr>
        <w:t>VPPL về môi trường, tài nguyên, ATTP.</w:t>
      </w:r>
    </w:p>
    <w:p w:rsidR="00892926" w:rsidRDefault="00892926" w:rsidP="00892926">
      <w:pPr>
        <w:spacing w:line="312" w:lineRule="auto"/>
        <w:ind w:firstLine="709"/>
        <w:jc w:val="both"/>
        <w:rPr>
          <w:rFonts w:ascii="Times New Roman" w:hAnsi="Times New Roman"/>
          <w:b/>
        </w:rPr>
      </w:pPr>
    </w:p>
    <w:p w:rsidR="00892926" w:rsidRDefault="00892926" w:rsidP="001161FC">
      <w:pPr>
        <w:spacing w:line="312" w:lineRule="auto"/>
        <w:ind w:firstLine="709"/>
        <w:jc w:val="both"/>
        <w:rPr>
          <w:rFonts w:ascii="Times New Roman" w:hAnsi="Times New Roman"/>
        </w:rPr>
      </w:pPr>
      <w:r>
        <w:rPr>
          <w:rFonts w:ascii="Times New Roman" w:hAnsi="Times New Roman"/>
        </w:rPr>
        <w:tab/>
        <w:t xml:space="preserve">Thực hiện </w:t>
      </w:r>
      <w:r w:rsidR="001161FC">
        <w:rPr>
          <w:rFonts w:ascii="Times New Roman" w:hAnsi="Times New Roman"/>
        </w:rPr>
        <w:t>Điện mật số 150</w:t>
      </w:r>
      <w:r>
        <w:rPr>
          <w:rFonts w:ascii="Times New Roman" w:hAnsi="Times New Roman"/>
        </w:rPr>
        <w:t>/</w:t>
      </w:r>
      <w:r w:rsidR="001161FC">
        <w:rPr>
          <w:rFonts w:ascii="Times New Roman" w:hAnsi="Times New Roman"/>
        </w:rPr>
        <w:t>PC05 ngày 03 tháng 8</w:t>
      </w:r>
      <w:r>
        <w:rPr>
          <w:rFonts w:ascii="Times New Roman" w:hAnsi="Times New Roman"/>
        </w:rPr>
        <w:t xml:space="preserve"> năm 202</w:t>
      </w:r>
      <w:r w:rsidR="001161FC">
        <w:rPr>
          <w:rFonts w:ascii="Times New Roman" w:hAnsi="Times New Roman"/>
        </w:rPr>
        <w:t>2</w:t>
      </w:r>
      <w:r w:rsidRPr="007364D7">
        <w:rPr>
          <w:rFonts w:ascii="Times New Roman" w:hAnsi="Times New Roman"/>
        </w:rPr>
        <w:t xml:space="preserve"> của Phòng PC05 Công an tỉnh Hà Nam về việc </w:t>
      </w:r>
      <w:r>
        <w:rPr>
          <w:rFonts w:ascii="Times New Roman" w:hAnsi="Times New Roman"/>
        </w:rPr>
        <w:t xml:space="preserve">báo cáo </w:t>
      </w:r>
      <w:r w:rsidR="001161FC">
        <w:rPr>
          <w:rFonts w:ascii="Times New Roman" w:hAnsi="Times New Roman"/>
        </w:rPr>
        <w:t xml:space="preserve">công tác tiếp nhận, giải quyết nguồn tin về tội phạm, VPPL về môi trường, tài nguyên, ATPP </w:t>
      </w:r>
      <w:r w:rsidR="002203A5">
        <w:rPr>
          <w:rFonts w:ascii="Times New Roman" w:hAnsi="Times New Roman"/>
        </w:rPr>
        <w:t>6 tháng đầu măm 2022</w:t>
      </w:r>
      <w:r w:rsidR="001161FC">
        <w:rPr>
          <w:rFonts w:ascii="Times New Roman" w:hAnsi="Times New Roman"/>
        </w:rPr>
        <w:t>,</w:t>
      </w:r>
      <w:r w:rsidRPr="007364D7">
        <w:rPr>
          <w:rFonts w:ascii="Times New Roman" w:hAnsi="Times New Roman"/>
        </w:rPr>
        <w:t xml:space="preserve"> Công an huyện Bình Lục báo cáo kết quả công tác như sau:</w:t>
      </w:r>
    </w:p>
    <w:p w:rsidR="001161FC" w:rsidRPr="001161FC" w:rsidRDefault="001161FC" w:rsidP="001161FC">
      <w:pPr>
        <w:pStyle w:val="ListParagraph"/>
        <w:numPr>
          <w:ilvl w:val="0"/>
          <w:numId w:val="5"/>
        </w:numPr>
        <w:spacing w:line="312" w:lineRule="auto"/>
        <w:jc w:val="both"/>
        <w:rPr>
          <w:rFonts w:ascii="Times New Roman" w:hAnsi="Times New Roman"/>
          <w:b/>
        </w:rPr>
      </w:pPr>
      <w:r w:rsidRPr="001161FC">
        <w:rPr>
          <w:rFonts w:ascii="Times New Roman" w:hAnsi="Times New Roman"/>
          <w:b/>
        </w:rPr>
        <w:t>Nguồn tin về tội phạm và VPPL</w:t>
      </w:r>
    </w:p>
    <w:p w:rsidR="00892926" w:rsidRDefault="001161FC" w:rsidP="001161FC">
      <w:pPr>
        <w:pStyle w:val="ListParagraph"/>
        <w:numPr>
          <w:ilvl w:val="0"/>
          <w:numId w:val="6"/>
        </w:numPr>
        <w:spacing w:line="312" w:lineRule="auto"/>
        <w:jc w:val="both"/>
        <w:rPr>
          <w:rFonts w:ascii="Times New Roman" w:hAnsi="Times New Roman"/>
        </w:rPr>
      </w:pPr>
      <w:r>
        <w:rPr>
          <w:rFonts w:ascii="Times New Roman" w:hAnsi="Times New Roman"/>
        </w:rPr>
        <w:t>Về công tác tiếp nhận:</w:t>
      </w:r>
    </w:p>
    <w:p w:rsidR="001161FC" w:rsidRDefault="001161FC" w:rsidP="001161FC">
      <w:pPr>
        <w:pStyle w:val="ListParagraph"/>
        <w:spacing w:line="312" w:lineRule="auto"/>
        <w:ind w:left="1069"/>
        <w:jc w:val="both"/>
        <w:rPr>
          <w:rFonts w:ascii="Times New Roman" w:hAnsi="Times New Roman"/>
        </w:rPr>
      </w:pPr>
      <w:r>
        <w:rPr>
          <w:rFonts w:ascii="Times New Roman" w:hAnsi="Times New Roman"/>
        </w:rPr>
        <w:t>+ Tố giác, tin báo về tội phạm và kiến nghị khởi tố: 01</w:t>
      </w:r>
    </w:p>
    <w:p w:rsidR="001161FC" w:rsidRDefault="001161FC" w:rsidP="001161FC">
      <w:pPr>
        <w:pStyle w:val="ListParagraph"/>
        <w:spacing w:line="312" w:lineRule="auto"/>
        <w:ind w:left="0" w:firstLine="1069"/>
        <w:jc w:val="both"/>
        <w:rPr>
          <w:rFonts w:ascii="Times New Roman" w:hAnsi="Times New Roman"/>
        </w:rPr>
      </w:pPr>
      <w:r>
        <w:rPr>
          <w:rFonts w:ascii="Times New Roman" w:hAnsi="Times New Roman"/>
        </w:rPr>
        <w:t>+ Đơn thư khiếu nại, tố cáo, phản ánh vi phạm pháp luật về môi trường, tài nguyên, an toàn thực phẩm: 0</w:t>
      </w:r>
    </w:p>
    <w:p w:rsidR="001161FC" w:rsidRDefault="001161FC" w:rsidP="001161FC">
      <w:pPr>
        <w:pStyle w:val="ListParagraph"/>
        <w:numPr>
          <w:ilvl w:val="0"/>
          <w:numId w:val="6"/>
        </w:numPr>
        <w:spacing w:line="312" w:lineRule="auto"/>
        <w:jc w:val="both"/>
        <w:rPr>
          <w:rFonts w:ascii="Times New Roman" w:hAnsi="Times New Roman"/>
        </w:rPr>
      </w:pPr>
      <w:r>
        <w:rPr>
          <w:rFonts w:ascii="Times New Roman" w:hAnsi="Times New Roman"/>
        </w:rPr>
        <w:t>Về kết quả giải quyết:</w:t>
      </w:r>
    </w:p>
    <w:p w:rsidR="001161FC" w:rsidRDefault="001161FC" w:rsidP="001161FC">
      <w:pPr>
        <w:pStyle w:val="ListParagraph"/>
        <w:spacing w:line="312" w:lineRule="auto"/>
        <w:ind w:left="1069"/>
        <w:jc w:val="both"/>
        <w:rPr>
          <w:rFonts w:ascii="Times New Roman" w:hAnsi="Times New Roman"/>
        </w:rPr>
      </w:pPr>
      <w:r>
        <w:rPr>
          <w:rFonts w:ascii="Times New Roman" w:hAnsi="Times New Roman"/>
        </w:rPr>
        <w:t>+ Ra quyết định khởi tố vụ án hình sự: 01 vụ “Gây ô nhiễm môi trưởng”.</w:t>
      </w:r>
    </w:p>
    <w:p w:rsidR="001161FC" w:rsidRDefault="001161FC" w:rsidP="001161FC">
      <w:pPr>
        <w:pStyle w:val="ListParagraph"/>
        <w:spacing w:line="312" w:lineRule="auto"/>
        <w:ind w:left="1069"/>
        <w:jc w:val="both"/>
        <w:rPr>
          <w:rFonts w:ascii="Times New Roman" w:hAnsi="Times New Roman"/>
        </w:rPr>
      </w:pPr>
      <w:r>
        <w:rPr>
          <w:rFonts w:ascii="Times New Roman" w:hAnsi="Times New Roman"/>
        </w:rPr>
        <w:t>+ Ra quyết định không khởi tố vụ án hình sự: 0</w:t>
      </w:r>
    </w:p>
    <w:p w:rsidR="001161FC" w:rsidRDefault="001161FC" w:rsidP="001161FC">
      <w:pPr>
        <w:pStyle w:val="ListParagraph"/>
        <w:spacing w:line="312" w:lineRule="auto"/>
        <w:ind w:left="1069"/>
        <w:jc w:val="both"/>
        <w:rPr>
          <w:rFonts w:ascii="Times New Roman" w:hAnsi="Times New Roman"/>
        </w:rPr>
      </w:pPr>
      <w:r>
        <w:rPr>
          <w:rFonts w:ascii="Times New Roman" w:hAnsi="Times New Roman"/>
        </w:rPr>
        <w:t>+ Đang tiếp tục giải quyết: 0</w:t>
      </w:r>
    </w:p>
    <w:p w:rsidR="001161FC" w:rsidRPr="001161FC" w:rsidRDefault="001161FC" w:rsidP="001161FC">
      <w:pPr>
        <w:pStyle w:val="ListParagraph"/>
        <w:numPr>
          <w:ilvl w:val="0"/>
          <w:numId w:val="5"/>
        </w:numPr>
        <w:spacing w:line="312" w:lineRule="auto"/>
        <w:jc w:val="both"/>
        <w:rPr>
          <w:rFonts w:ascii="Times New Roman" w:hAnsi="Times New Roman"/>
          <w:b/>
        </w:rPr>
      </w:pPr>
      <w:r w:rsidRPr="001161FC">
        <w:rPr>
          <w:rFonts w:ascii="Times New Roman" w:hAnsi="Times New Roman"/>
          <w:b/>
        </w:rPr>
        <w:t>Mốc thống kê</w:t>
      </w:r>
    </w:p>
    <w:p w:rsidR="001161FC" w:rsidRDefault="001161FC" w:rsidP="001161FC">
      <w:pPr>
        <w:pStyle w:val="ListParagraph"/>
        <w:numPr>
          <w:ilvl w:val="0"/>
          <w:numId w:val="6"/>
        </w:numPr>
        <w:spacing w:line="312" w:lineRule="auto"/>
        <w:jc w:val="both"/>
        <w:rPr>
          <w:rFonts w:ascii="Times New Roman" w:hAnsi="Times New Roman"/>
        </w:rPr>
      </w:pPr>
      <w:r>
        <w:rPr>
          <w:rFonts w:ascii="Times New Roman" w:hAnsi="Times New Roman"/>
        </w:rPr>
        <w:t>Từ ngày 15/12/2021 đến ngày 14/6/2022: 01</w:t>
      </w:r>
    </w:p>
    <w:p w:rsidR="001161FC" w:rsidRDefault="001161FC" w:rsidP="001161FC">
      <w:pPr>
        <w:pStyle w:val="ListParagraph"/>
        <w:numPr>
          <w:ilvl w:val="0"/>
          <w:numId w:val="6"/>
        </w:numPr>
        <w:spacing w:line="312" w:lineRule="auto"/>
        <w:jc w:val="both"/>
        <w:rPr>
          <w:rFonts w:ascii="Times New Roman" w:hAnsi="Times New Roman"/>
        </w:rPr>
      </w:pPr>
      <w:r>
        <w:rPr>
          <w:rFonts w:ascii="Times New Roman" w:hAnsi="Times New Roman"/>
        </w:rPr>
        <w:t>Thống kê riêng theo 02 cấp:</w:t>
      </w:r>
    </w:p>
    <w:p w:rsidR="001161FC" w:rsidRDefault="001161FC" w:rsidP="001161FC">
      <w:pPr>
        <w:pStyle w:val="ListParagraph"/>
        <w:spacing w:line="312" w:lineRule="auto"/>
        <w:ind w:left="1069"/>
        <w:jc w:val="both"/>
        <w:rPr>
          <w:rFonts w:ascii="Times New Roman" w:hAnsi="Times New Roman"/>
        </w:rPr>
      </w:pPr>
      <w:r>
        <w:rPr>
          <w:rFonts w:ascii="Times New Roman" w:hAnsi="Times New Roman"/>
        </w:rPr>
        <w:t>+ Cảnh sát môi trường cấp huyện: 01</w:t>
      </w:r>
    </w:p>
    <w:p w:rsidR="001161FC" w:rsidRDefault="001161FC" w:rsidP="001161FC">
      <w:pPr>
        <w:pStyle w:val="ListParagraph"/>
        <w:spacing w:line="312" w:lineRule="auto"/>
        <w:ind w:left="1069"/>
        <w:jc w:val="both"/>
        <w:rPr>
          <w:rFonts w:ascii="Times New Roman" w:hAnsi="Times New Roman"/>
        </w:rPr>
      </w:pPr>
      <w:r>
        <w:rPr>
          <w:rFonts w:ascii="Times New Roman" w:hAnsi="Times New Roman"/>
        </w:rPr>
        <w:t>+ Công an cấp xã: 0</w:t>
      </w:r>
    </w:p>
    <w:p w:rsidR="001161FC" w:rsidRPr="00AF325A" w:rsidRDefault="00AF325A" w:rsidP="00AF325A">
      <w:pPr>
        <w:pStyle w:val="ListParagraph"/>
        <w:numPr>
          <w:ilvl w:val="0"/>
          <w:numId w:val="5"/>
        </w:numPr>
        <w:spacing w:line="312" w:lineRule="auto"/>
        <w:jc w:val="both"/>
        <w:rPr>
          <w:rFonts w:ascii="Times New Roman" w:hAnsi="Times New Roman"/>
          <w:b/>
        </w:rPr>
      </w:pPr>
      <w:r w:rsidRPr="00AF325A">
        <w:rPr>
          <w:rFonts w:ascii="Times New Roman" w:hAnsi="Times New Roman"/>
          <w:b/>
        </w:rPr>
        <w:t>Đánh giá kết quả thực hiện việc tiếp nhận</w:t>
      </w:r>
    </w:p>
    <w:p w:rsidR="00AF325A" w:rsidRDefault="00AF325A" w:rsidP="00AF325A">
      <w:pPr>
        <w:spacing w:line="312" w:lineRule="auto"/>
        <w:ind w:firstLine="720"/>
        <w:jc w:val="both"/>
        <w:rPr>
          <w:rFonts w:ascii="Times New Roman" w:hAnsi="Times New Roman"/>
        </w:rPr>
      </w:pPr>
      <w:r>
        <w:rPr>
          <w:rFonts w:ascii="Times New Roman" w:hAnsi="Times New Roman"/>
        </w:rPr>
        <w:t>-</w:t>
      </w:r>
      <w:r w:rsidRPr="00AF325A">
        <w:rPr>
          <w:rFonts w:ascii="Times New Roman" w:hAnsi="Times New Roman"/>
        </w:rPr>
        <w:t>C</w:t>
      </w:r>
      <w:r w:rsidRPr="00AF325A">
        <w:rPr>
          <w:rFonts w:ascii="Times New Roman" w:hAnsi="Times New Roman" w:cs="Arial"/>
        </w:rPr>
        <w:t>ơ</w:t>
      </w:r>
      <w:r w:rsidRPr="00AF325A">
        <w:rPr>
          <w:rFonts w:ascii="Times New Roman" w:hAnsi="Times New Roman"/>
        </w:rPr>
        <w:t xml:space="preserve"> quan C</w:t>
      </w:r>
      <w:r w:rsidRPr="00AF325A">
        <w:rPr>
          <w:rFonts w:ascii="Times New Roman" w:hAnsi="Times New Roman" w:cs="Arial"/>
        </w:rPr>
        <w:t>ả</w:t>
      </w:r>
      <w:r w:rsidRPr="00AF325A">
        <w:rPr>
          <w:rFonts w:ascii="Times New Roman" w:hAnsi="Times New Roman"/>
        </w:rPr>
        <w:t>nh s</w:t>
      </w:r>
      <w:r w:rsidRPr="00AF325A">
        <w:rPr>
          <w:rFonts w:ascii="Times New Roman" w:hAnsi="Times New Roman" w:cs=".VnTime"/>
        </w:rPr>
        <w:t>á</w:t>
      </w:r>
      <w:r w:rsidRPr="00AF325A">
        <w:rPr>
          <w:rFonts w:ascii="Times New Roman" w:hAnsi="Times New Roman"/>
        </w:rPr>
        <w:t xml:space="preserve">t </w:t>
      </w:r>
      <w:r w:rsidRPr="00AF325A">
        <w:rPr>
          <w:rFonts w:ascii="Times New Roman" w:hAnsi="Times New Roman" w:cs="Arial"/>
        </w:rPr>
        <w:t>đ</w:t>
      </w:r>
      <w:r w:rsidRPr="00AF325A">
        <w:rPr>
          <w:rFonts w:ascii="Times New Roman" w:hAnsi="Times New Roman"/>
        </w:rPr>
        <w:t>i</w:t>
      </w:r>
      <w:r w:rsidRPr="00AF325A">
        <w:rPr>
          <w:rFonts w:ascii="Times New Roman" w:hAnsi="Times New Roman" w:cs="Arial"/>
        </w:rPr>
        <w:t>ề</w:t>
      </w:r>
      <w:r w:rsidRPr="00AF325A">
        <w:rPr>
          <w:rFonts w:ascii="Times New Roman" w:hAnsi="Times New Roman"/>
        </w:rPr>
        <w:t>u tra C</w:t>
      </w:r>
      <w:r w:rsidRPr="00AF325A">
        <w:rPr>
          <w:rFonts w:ascii="Times New Roman" w:hAnsi="Times New Roman" w:cs=".VnTime"/>
        </w:rPr>
        <w:t>ô</w:t>
      </w:r>
      <w:r w:rsidRPr="00AF325A">
        <w:rPr>
          <w:rFonts w:ascii="Times New Roman" w:hAnsi="Times New Roman"/>
        </w:rPr>
        <w:t>ng an huy</w:t>
      </w:r>
      <w:r w:rsidRPr="00AF325A">
        <w:rPr>
          <w:rFonts w:ascii="Times New Roman" w:hAnsi="Times New Roman" w:cs="Arial"/>
        </w:rPr>
        <w:t>ệ</w:t>
      </w:r>
      <w:r w:rsidRPr="00AF325A">
        <w:rPr>
          <w:rFonts w:ascii="Times New Roman" w:hAnsi="Times New Roman"/>
        </w:rPr>
        <w:t>n B</w:t>
      </w:r>
      <w:r w:rsidRPr="00AF325A">
        <w:rPr>
          <w:rFonts w:ascii="Times New Roman" w:hAnsi="Times New Roman" w:cs=".VnTime"/>
        </w:rPr>
        <w:t>ì</w:t>
      </w:r>
      <w:r w:rsidRPr="00AF325A">
        <w:rPr>
          <w:rFonts w:ascii="Times New Roman" w:hAnsi="Times New Roman"/>
        </w:rPr>
        <w:t>nh L</w:t>
      </w:r>
      <w:r w:rsidRPr="00AF325A">
        <w:rPr>
          <w:rFonts w:ascii="Times New Roman" w:hAnsi="Times New Roman" w:cs="Arial"/>
        </w:rPr>
        <w:t>ụ</w:t>
      </w:r>
      <w:r w:rsidRPr="00AF325A">
        <w:rPr>
          <w:rFonts w:ascii="Times New Roman" w:hAnsi="Times New Roman"/>
        </w:rPr>
        <w:t xml:space="preserve">c </w:t>
      </w:r>
      <w:r w:rsidRPr="00AF325A">
        <w:rPr>
          <w:rFonts w:ascii="Times New Roman" w:hAnsi="Times New Roman" w:cs="Arial"/>
        </w:rPr>
        <w:t>đ</w:t>
      </w:r>
      <w:r w:rsidRPr="00AF325A">
        <w:rPr>
          <w:rFonts w:ascii="Times New Roman" w:hAnsi="Times New Roman" w:cs=".VnTime"/>
        </w:rPr>
        <w:t>ã</w:t>
      </w:r>
      <w:r w:rsidRPr="00AF325A">
        <w:rPr>
          <w:rFonts w:ascii="Times New Roman" w:hAnsi="Times New Roman"/>
        </w:rPr>
        <w:t xml:space="preserve"> th</w:t>
      </w:r>
      <w:r w:rsidRPr="00AF325A">
        <w:rPr>
          <w:rFonts w:ascii="Times New Roman" w:hAnsi="Times New Roman" w:cs="Arial"/>
        </w:rPr>
        <w:t>ự</w:t>
      </w:r>
      <w:r w:rsidRPr="00AF325A">
        <w:rPr>
          <w:rFonts w:ascii="Times New Roman" w:hAnsi="Times New Roman"/>
        </w:rPr>
        <w:t>c hiện đúng quy định</w:t>
      </w:r>
      <w:r>
        <w:rPr>
          <w:rFonts w:ascii="Times New Roman" w:hAnsi="Times New Roman"/>
        </w:rPr>
        <w:t xml:space="preserve">, quy trình tiếp nhận, xử lý tin báo về tội phạm và kiến nghị khởi tố. Phối hợp chặt chẽ với VKSND huyện ngay từ khi tiếp nhận tin báo, phân loại, giải quyết theo đúng trình tự thủ tục vụ việc đến quá trình điều tra, truy tố. Thường xuyên trao đổi để thống nhất biện pháp giải quyết, xử lý các tin báo vụ việc, vụ án phức tạp, rút kinh nghiệm, khắc phục những tồn tại, vướng mắc trong công tác tiếp nhận, giải </w:t>
      </w:r>
      <w:r>
        <w:rPr>
          <w:rFonts w:ascii="Times New Roman" w:hAnsi="Times New Roman"/>
        </w:rPr>
        <w:lastRenderedPageBreak/>
        <w:t>quyết tin báo tố giác tội phạm và quá trình điều tra truy tố. Trong thời gian qua các tin tố giác, tin báo về tội phạm, VPPL về môi trường, tài nguyên, ATTP đều được tiếp nhận, giải quyết kịp thời, chính xác, đúng trình tự thủ tục pháp luật quy định, không để tỉnh trạng giải quyết kéo dài, đơn tồn.</w:t>
      </w:r>
    </w:p>
    <w:p w:rsidR="00AF325A" w:rsidRDefault="00AF325A" w:rsidP="00AF325A">
      <w:pPr>
        <w:spacing w:line="312" w:lineRule="auto"/>
        <w:ind w:firstLine="720"/>
        <w:jc w:val="both"/>
        <w:rPr>
          <w:rFonts w:ascii="Times New Roman" w:hAnsi="Times New Roman"/>
        </w:rPr>
      </w:pPr>
      <w:r>
        <w:rPr>
          <w:rFonts w:ascii="Times New Roman" w:hAnsi="Times New Roman"/>
        </w:rPr>
        <w:t>- Quá trình thực hiện thời gian qua Cơ quan Cảnh sát điều tra Công an huyện Bình Lục không có khó khăn</w:t>
      </w:r>
      <w:r w:rsidR="008A4CDC">
        <w:rPr>
          <w:rFonts w:ascii="Times New Roman" w:hAnsi="Times New Roman"/>
        </w:rPr>
        <w:t>, vướng vắc và kiến nghị đề xuất.</w:t>
      </w:r>
    </w:p>
    <w:p w:rsidR="00892926" w:rsidRPr="00A61BA4" w:rsidRDefault="00A9598E" w:rsidP="00A9598E">
      <w:pPr>
        <w:tabs>
          <w:tab w:val="left" w:pos="4320"/>
        </w:tabs>
        <w:spacing w:before="120" w:after="120" w:line="312" w:lineRule="auto"/>
        <w:ind w:firstLine="709"/>
        <w:jc w:val="both"/>
        <w:rPr>
          <w:rFonts w:ascii="Times New Roman" w:hAnsi="Times New Roman"/>
        </w:rPr>
      </w:pPr>
      <w:r w:rsidRPr="00A9598E">
        <w:rPr>
          <w:rFonts w:ascii="Times New Roman" w:hAnsi="Times New Roman"/>
        </w:rPr>
        <w:t xml:space="preserve">Trên đây là báo cáo </w:t>
      </w:r>
      <w:r>
        <w:rPr>
          <w:rFonts w:ascii="Times New Roman" w:hAnsi="Times New Roman"/>
        </w:rPr>
        <w:t xml:space="preserve">công tác tiếp nhận, giải quyết nguồn tin về tội phạm VPPL về môi trường, tài nguyên, ATTP 06 tháng đầu </w:t>
      </w:r>
      <w:r w:rsidRPr="00A9598E">
        <w:rPr>
          <w:rFonts w:ascii="Times New Roman" w:hAnsi="Times New Roman"/>
        </w:rPr>
        <w:t>năm 2022. Vậy Công an huyện Bình Lục báo cáo để Phòng PC05 Công an tỉnh tập hợp theo quy định./.</w:t>
      </w:r>
    </w:p>
    <w:tbl>
      <w:tblPr>
        <w:tblW w:w="0" w:type="auto"/>
        <w:tblLook w:val="01E0" w:firstRow="1" w:lastRow="1" w:firstColumn="1" w:lastColumn="1" w:noHBand="0" w:noVBand="0"/>
      </w:tblPr>
      <w:tblGrid>
        <w:gridCol w:w="4747"/>
        <w:gridCol w:w="4748"/>
      </w:tblGrid>
      <w:tr w:rsidR="00892926" w:rsidRPr="007364D7" w:rsidTr="00A23416">
        <w:tc>
          <w:tcPr>
            <w:tcW w:w="4747" w:type="dxa"/>
          </w:tcPr>
          <w:p w:rsidR="00892926" w:rsidRPr="007364D7" w:rsidRDefault="00892926" w:rsidP="00892926">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892926" w:rsidRPr="007364D7" w:rsidRDefault="00786684" w:rsidP="00892926">
            <w:pPr>
              <w:tabs>
                <w:tab w:val="left" w:pos="3652"/>
                <w:tab w:val="center" w:pos="4819"/>
              </w:tabs>
              <w:rPr>
                <w:rFonts w:ascii="Times New Roman" w:hAnsi="Times New Roman"/>
                <w:iCs/>
                <w:sz w:val="24"/>
              </w:rPr>
            </w:pPr>
            <w:r>
              <w:rPr>
                <w:rFonts w:ascii="Times New Roman" w:hAnsi="Times New Roman"/>
                <w:iCs/>
                <w:sz w:val="24"/>
              </w:rPr>
              <w:t>- PC05 CAT (để báo cáo),</w:t>
            </w:r>
            <w:bookmarkStart w:id="0" w:name="_GoBack"/>
            <w:bookmarkEnd w:id="0"/>
          </w:p>
          <w:p w:rsidR="00892926" w:rsidRPr="007364D7" w:rsidRDefault="00892926" w:rsidP="00892926">
            <w:pPr>
              <w:tabs>
                <w:tab w:val="left" w:pos="3652"/>
                <w:tab w:val="center" w:pos="4819"/>
              </w:tabs>
              <w:rPr>
                <w:rFonts w:ascii="Times New Roman" w:hAnsi="Times New Roman"/>
                <w:iCs/>
                <w:sz w:val="24"/>
              </w:rPr>
            </w:pPr>
            <w:r w:rsidRPr="007364D7">
              <w:rPr>
                <w:rFonts w:ascii="Times New Roman" w:hAnsi="Times New Roman"/>
                <w:iCs/>
                <w:sz w:val="24"/>
              </w:rPr>
              <w:t>- Lưu KT-MT.</w:t>
            </w:r>
          </w:p>
          <w:p w:rsidR="00892926" w:rsidRPr="007364D7" w:rsidRDefault="00892926" w:rsidP="00892926">
            <w:pPr>
              <w:tabs>
                <w:tab w:val="left" w:pos="3652"/>
                <w:tab w:val="center" w:pos="4819"/>
              </w:tabs>
              <w:rPr>
                <w:rFonts w:ascii="Times New Roman" w:hAnsi="Times New Roman"/>
              </w:rPr>
            </w:pPr>
          </w:p>
        </w:tc>
        <w:tc>
          <w:tcPr>
            <w:tcW w:w="4748" w:type="dxa"/>
          </w:tcPr>
          <w:p w:rsidR="00892926" w:rsidRPr="007364D7" w:rsidRDefault="00892926" w:rsidP="00892926">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892926" w:rsidRPr="007364D7" w:rsidRDefault="00892926" w:rsidP="00892926">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jc w:val="center"/>
              <w:rPr>
                <w:rFonts w:ascii="Times New Roman" w:hAnsi="Times New Roman"/>
                <w:b/>
                <w:bCs/>
              </w:rPr>
            </w:pPr>
          </w:p>
        </w:tc>
      </w:tr>
    </w:tbl>
    <w:p w:rsidR="00892926" w:rsidRPr="007364D7" w:rsidRDefault="00892926" w:rsidP="00892926">
      <w:pPr>
        <w:rPr>
          <w:rFonts w:ascii="Times New Roman" w:hAnsi="Times New Roman"/>
        </w:rPr>
      </w:pPr>
    </w:p>
    <w:p w:rsidR="00892926" w:rsidRPr="007364D7" w:rsidRDefault="00892926" w:rsidP="00892926">
      <w:pPr>
        <w:rPr>
          <w:rFonts w:ascii="Times New Roman" w:hAnsi="Times New Roman"/>
        </w:rPr>
      </w:pPr>
    </w:p>
    <w:p w:rsidR="00892926" w:rsidRPr="007364D7" w:rsidRDefault="00892926" w:rsidP="00892926">
      <w:pPr>
        <w:rPr>
          <w:rFonts w:ascii="Times New Roman" w:hAnsi="Times New Roman"/>
        </w:rPr>
      </w:pPr>
    </w:p>
    <w:p w:rsidR="00892926" w:rsidRDefault="00892926" w:rsidP="00892926"/>
    <w:p w:rsidR="00DA0DA4" w:rsidRPr="00892926" w:rsidRDefault="00DA0DA4" w:rsidP="00892926"/>
    <w:sectPr w:rsidR="00DA0DA4" w:rsidRPr="00892926" w:rsidSect="006A0036">
      <w:footerReference w:type="even" r:id="rId8"/>
      <w:footerReference w:type="default" r:id="rId9"/>
      <w:pgSz w:w="12240" w:h="15840"/>
      <w:pgMar w:top="709"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B38" w:rsidRDefault="00665B38">
      <w:r>
        <w:separator/>
      </w:r>
    </w:p>
  </w:endnote>
  <w:endnote w:type="continuationSeparator" w:id="0">
    <w:p w:rsidR="00665B38" w:rsidRDefault="0066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4637E7"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665B38"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4637E7" w:rsidP="00BF7F5F">
        <w:pPr>
          <w:pStyle w:val="Footer"/>
          <w:jc w:val="center"/>
        </w:pPr>
        <w:r>
          <w:fldChar w:fldCharType="begin"/>
        </w:r>
        <w:r>
          <w:instrText xml:space="preserve"> PAGE   \* MERGEFORMAT </w:instrText>
        </w:r>
        <w:r>
          <w:fldChar w:fldCharType="separate"/>
        </w:r>
        <w:r w:rsidR="00A9598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B38" w:rsidRDefault="00665B38">
      <w:r>
        <w:separator/>
      </w:r>
    </w:p>
  </w:footnote>
  <w:footnote w:type="continuationSeparator" w:id="0">
    <w:p w:rsidR="00665B38" w:rsidRDefault="00665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F142B57"/>
    <w:multiLevelType w:val="hybridMultilevel"/>
    <w:tmpl w:val="7C3CAEF6"/>
    <w:lvl w:ilvl="0" w:tplc="2E9EC32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1EA604F"/>
    <w:multiLevelType w:val="hybridMultilevel"/>
    <w:tmpl w:val="6A268BE6"/>
    <w:lvl w:ilvl="0" w:tplc="47FC1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07"/>
    <w:rsid w:val="000232CC"/>
    <w:rsid w:val="001161FC"/>
    <w:rsid w:val="00161156"/>
    <w:rsid w:val="001F1EC6"/>
    <w:rsid w:val="002203A5"/>
    <w:rsid w:val="00263B33"/>
    <w:rsid w:val="002C78BB"/>
    <w:rsid w:val="003342CD"/>
    <w:rsid w:val="004637E7"/>
    <w:rsid w:val="004C424E"/>
    <w:rsid w:val="005A44DF"/>
    <w:rsid w:val="00665B38"/>
    <w:rsid w:val="006A0036"/>
    <w:rsid w:val="00705107"/>
    <w:rsid w:val="00786684"/>
    <w:rsid w:val="008376D9"/>
    <w:rsid w:val="00892926"/>
    <w:rsid w:val="0089543C"/>
    <w:rsid w:val="008A4CDC"/>
    <w:rsid w:val="009F5CDB"/>
    <w:rsid w:val="00A9598E"/>
    <w:rsid w:val="00AF325A"/>
    <w:rsid w:val="00CE060E"/>
    <w:rsid w:val="00D5704B"/>
    <w:rsid w:val="00DA0DA4"/>
    <w:rsid w:val="00DC13D6"/>
    <w:rsid w:val="00EC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0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5107"/>
    <w:pPr>
      <w:tabs>
        <w:tab w:val="center" w:pos="4320"/>
        <w:tab w:val="right" w:pos="8640"/>
      </w:tabs>
    </w:pPr>
  </w:style>
  <w:style w:type="character" w:customStyle="1" w:styleId="FooterChar">
    <w:name w:val="Footer Char"/>
    <w:basedOn w:val="DefaultParagraphFont"/>
    <w:link w:val="Footer"/>
    <w:uiPriority w:val="99"/>
    <w:rsid w:val="00705107"/>
    <w:rPr>
      <w:rFonts w:ascii=".VnTime" w:eastAsia="Times New Roman" w:hAnsi=".VnTime" w:cs="Times New Roman"/>
      <w:szCs w:val="28"/>
    </w:rPr>
  </w:style>
  <w:style w:type="character" w:styleId="PageNumber">
    <w:name w:val="page number"/>
    <w:basedOn w:val="DefaultParagraphFont"/>
    <w:rsid w:val="00705107"/>
  </w:style>
  <w:style w:type="paragraph" w:styleId="ListParagraph">
    <w:name w:val="List Paragraph"/>
    <w:basedOn w:val="Normal"/>
    <w:uiPriority w:val="34"/>
    <w:qFormat/>
    <w:rsid w:val="00705107"/>
    <w:pPr>
      <w:ind w:left="720"/>
      <w:contextualSpacing/>
    </w:pPr>
  </w:style>
  <w:style w:type="character" w:styleId="Strong">
    <w:name w:val="Strong"/>
    <w:basedOn w:val="DefaultParagraphFont"/>
    <w:uiPriority w:val="22"/>
    <w:qFormat/>
    <w:rsid w:val="00CE06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0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5107"/>
    <w:pPr>
      <w:tabs>
        <w:tab w:val="center" w:pos="4320"/>
        <w:tab w:val="right" w:pos="8640"/>
      </w:tabs>
    </w:pPr>
  </w:style>
  <w:style w:type="character" w:customStyle="1" w:styleId="FooterChar">
    <w:name w:val="Footer Char"/>
    <w:basedOn w:val="DefaultParagraphFont"/>
    <w:link w:val="Footer"/>
    <w:uiPriority w:val="99"/>
    <w:rsid w:val="00705107"/>
    <w:rPr>
      <w:rFonts w:ascii=".VnTime" w:eastAsia="Times New Roman" w:hAnsi=".VnTime" w:cs="Times New Roman"/>
      <w:szCs w:val="28"/>
    </w:rPr>
  </w:style>
  <w:style w:type="character" w:styleId="PageNumber">
    <w:name w:val="page number"/>
    <w:basedOn w:val="DefaultParagraphFont"/>
    <w:rsid w:val="00705107"/>
  </w:style>
  <w:style w:type="paragraph" w:styleId="ListParagraph">
    <w:name w:val="List Paragraph"/>
    <w:basedOn w:val="Normal"/>
    <w:uiPriority w:val="34"/>
    <w:qFormat/>
    <w:rsid w:val="00705107"/>
    <w:pPr>
      <w:ind w:left="720"/>
      <w:contextualSpacing/>
    </w:pPr>
  </w:style>
  <w:style w:type="character" w:styleId="Strong">
    <w:name w:val="Strong"/>
    <w:basedOn w:val="DefaultParagraphFont"/>
    <w:uiPriority w:val="22"/>
    <w:qFormat/>
    <w:rsid w:val="00CE0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6</cp:revision>
  <cp:lastPrinted>2022-06-14T02:19:00Z</cp:lastPrinted>
  <dcterms:created xsi:type="dcterms:W3CDTF">2022-08-09T02:27:00Z</dcterms:created>
  <dcterms:modified xsi:type="dcterms:W3CDTF">2022-08-09T02:51:00Z</dcterms:modified>
</cp:coreProperties>
</file>